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6E384" w14:textId="77777777" w:rsidR="00E87934" w:rsidRPr="0048359E" w:rsidRDefault="00E87934" w:rsidP="00E87934">
      <w:pPr>
        <w:pStyle w:val="Balk1"/>
        <w:jc w:val="center"/>
        <w:rPr>
          <w:rFonts w:ascii="Calibri" w:hAnsi="Calibri" w:cs="Arial"/>
          <w:sz w:val="28"/>
          <w:szCs w:val="28"/>
        </w:rPr>
      </w:pPr>
      <w:r w:rsidRPr="0048359E">
        <w:rPr>
          <w:rFonts w:ascii="Calibri" w:hAnsi="Calibri" w:cs="Arial"/>
          <w:sz w:val="28"/>
          <w:szCs w:val="28"/>
          <w:lang w:val="tr-TR"/>
        </w:rPr>
        <w:t>A</w:t>
      </w:r>
      <w:r w:rsidRPr="0048359E">
        <w:rPr>
          <w:rFonts w:ascii="Calibri" w:hAnsi="Calibri" w:cs="Arial"/>
          <w:sz w:val="28"/>
          <w:szCs w:val="28"/>
        </w:rPr>
        <w:t xml:space="preserve">TILIM ÜNİVERSİTESİ SPOR </w:t>
      </w:r>
      <w:r w:rsidR="007E40A3">
        <w:rPr>
          <w:rFonts w:ascii="Calibri" w:hAnsi="Calibri" w:cs="Arial"/>
          <w:sz w:val="28"/>
          <w:szCs w:val="28"/>
          <w:lang w:val="tr-TR"/>
        </w:rPr>
        <w:t>FAALİYETLERİ MÜDÜR</w:t>
      </w:r>
      <w:r w:rsidRPr="0048359E">
        <w:rPr>
          <w:rFonts w:ascii="Calibri" w:hAnsi="Calibri" w:cs="Arial"/>
          <w:sz w:val="28"/>
          <w:szCs w:val="28"/>
        </w:rPr>
        <w:t>LÜĞÜ</w:t>
      </w:r>
    </w:p>
    <w:p w14:paraId="4B930875" w14:textId="0DD31D22" w:rsidR="00E87934" w:rsidRPr="007E40A3" w:rsidRDefault="0048359E" w:rsidP="007E40A3">
      <w:pPr>
        <w:pStyle w:val="Balk1"/>
        <w:jc w:val="center"/>
        <w:rPr>
          <w:rStyle w:val="Gl"/>
          <w:rFonts w:ascii="Calibri" w:hAnsi="Calibri" w:cs="Arial"/>
          <w:b/>
          <w:bCs/>
          <w:sz w:val="24"/>
          <w:szCs w:val="24"/>
          <w:lang w:val="tr-TR"/>
        </w:rPr>
      </w:pPr>
      <w:r w:rsidRPr="0048359E">
        <w:rPr>
          <w:rFonts w:ascii="Calibri" w:hAnsi="Calibri" w:cs="Arial"/>
          <w:sz w:val="24"/>
          <w:szCs w:val="24"/>
          <w:lang w:val="tr-TR"/>
        </w:rPr>
        <w:t>1</w:t>
      </w:r>
      <w:r w:rsidR="0079703B">
        <w:rPr>
          <w:rFonts w:ascii="Calibri" w:hAnsi="Calibri" w:cs="Arial"/>
          <w:sz w:val="24"/>
          <w:szCs w:val="24"/>
          <w:lang w:val="tr-TR"/>
        </w:rPr>
        <w:t>5</w:t>
      </w:r>
      <w:r w:rsidRPr="0048359E">
        <w:rPr>
          <w:rFonts w:ascii="Calibri" w:hAnsi="Calibri" w:cs="Arial"/>
          <w:sz w:val="24"/>
          <w:szCs w:val="24"/>
          <w:lang w:val="tr-TR"/>
        </w:rPr>
        <w:t xml:space="preserve">. REKTÖRLÜK KUPASI </w:t>
      </w:r>
      <w:r w:rsidR="007E40A3">
        <w:rPr>
          <w:rFonts w:ascii="Calibri" w:hAnsi="Calibri" w:cs="Arial"/>
          <w:sz w:val="24"/>
          <w:szCs w:val="24"/>
          <w:lang w:val="tr-TR"/>
        </w:rPr>
        <w:t>BADMİNTON</w:t>
      </w:r>
      <w:r w:rsidR="00E87934" w:rsidRPr="0048359E">
        <w:rPr>
          <w:rFonts w:ascii="Calibri" w:hAnsi="Calibri" w:cs="Arial"/>
          <w:sz w:val="24"/>
          <w:szCs w:val="24"/>
        </w:rPr>
        <w:t xml:space="preserve"> TURNUVASI</w:t>
      </w:r>
      <w:r w:rsidR="00E87934" w:rsidRPr="0048359E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</w:p>
    <w:p w14:paraId="62B8519C" w14:textId="77777777" w:rsidR="00E87934" w:rsidRPr="00E87934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8793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41FB718" w14:textId="6FF88EC9" w:rsidR="00F010F6" w:rsidRPr="00F010F6" w:rsidRDefault="00F010F6" w:rsidP="00F010F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1</w:t>
      </w:r>
      <w:r w:rsidR="0079703B">
        <w:rPr>
          <w:rFonts w:ascii="Calibri" w:hAnsi="Calibri" w:cs="Calibri"/>
          <w:bCs/>
          <w:color w:val="auto"/>
          <w:sz w:val="22"/>
          <w:szCs w:val="22"/>
        </w:rPr>
        <w:t>5</w:t>
      </w:r>
      <w:r w:rsidR="009817DC">
        <w:rPr>
          <w:rFonts w:ascii="Calibri" w:hAnsi="Calibri" w:cs="Calibri"/>
          <w:bCs/>
          <w:color w:val="auto"/>
          <w:sz w:val="22"/>
          <w:szCs w:val="22"/>
        </w:rPr>
        <w:t xml:space="preserve">. Rektörlük Kupası Badminton 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Turnuvasına Atılım Üniversitesi öğrencileri, akademik ve idari çalışanları ile mezunları katılabilir. </w:t>
      </w:r>
    </w:p>
    <w:p w14:paraId="5FC0035C" w14:textId="77777777" w:rsidR="00F010F6" w:rsidRPr="009817DC" w:rsidRDefault="00F010F6" w:rsidP="00BF2B8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817DC">
        <w:rPr>
          <w:rFonts w:ascii="Calibri" w:hAnsi="Calibri" w:cs="Calibri"/>
          <w:bCs/>
          <w:color w:val="auto"/>
          <w:sz w:val="22"/>
          <w:szCs w:val="22"/>
        </w:rPr>
        <w:t xml:space="preserve">Maçlara spor ayakkabı ve uygun kıyafetle katılmak zorunludur. Turnuvada oyuncular sadece bir takımda oynanabilir. </w:t>
      </w:r>
    </w:p>
    <w:p w14:paraId="644DD2FC" w14:textId="77777777" w:rsidR="00F010F6" w:rsidRPr="000569E5" w:rsidRDefault="00F010F6" w:rsidP="00F010F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Maç kura ile başlar. </w:t>
      </w:r>
    </w:p>
    <w:p w14:paraId="18A40356" w14:textId="77777777" w:rsidR="00F010F6" w:rsidRPr="000569E5" w:rsidRDefault="00F010F6" w:rsidP="00F010F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Takımlar 3 dakika ısınma süresine sahiptirler. </w:t>
      </w:r>
    </w:p>
    <w:p w14:paraId="6720C265" w14:textId="77777777" w:rsidR="00F010F6" w:rsidRPr="000569E5" w:rsidRDefault="00F010F6" w:rsidP="00F010F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2 maça çıkmayan takım turnuvadan men edilir. </w:t>
      </w:r>
    </w:p>
    <w:p w14:paraId="6ECE99D2" w14:textId="77777777" w:rsidR="002424EC" w:rsidRPr="002424EC" w:rsidRDefault="00F010F6" w:rsidP="0067695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Oyuncular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maçtan 10 dakika önce sahada hazır olmalıdır. </w:t>
      </w:r>
    </w:p>
    <w:p w14:paraId="06EFF42B" w14:textId="77777777" w:rsidR="002424EC" w:rsidRPr="002424EC" w:rsidRDefault="00E87934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Takımlar başlangıç süresinden sonra 3 dk içerisinde sahaya gelmemişlerse, hükmen yenik sayılır. </w:t>
      </w:r>
    </w:p>
    <w:p w14:paraId="3E76D83C" w14:textId="77777777" w:rsidR="009817DC" w:rsidRPr="009817DC" w:rsidRDefault="009817DC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Badminton federasyon kuralları geçerli olacaktır.</w:t>
      </w:r>
    </w:p>
    <w:p w14:paraId="70523BA1" w14:textId="77777777" w:rsidR="00743BDC" w:rsidRDefault="00E87934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Burada yazılmayan kurallar hususunda maç sırasında hakemin kararı, diğer durumlarda </w:t>
      </w:r>
      <w:r w:rsidR="009817DC" w:rsidRPr="000569E5">
        <w:rPr>
          <w:rFonts w:ascii="Calibri" w:hAnsi="Calibri" w:cs="Calibri"/>
          <w:bCs/>
          <w:color w:val="auto"/>
          <w:sz w:val="22"/>
          <w:szCs w:val="22"/>
        </w:rPr>
        <w:t>Spor Faaliyetleri Müdürlüğü’nün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vereceği kararlar geçerli olup, turnuvaya katılanlar bu kuralları kabul etmiş sayılır. </w:t>
      </w:r>
    </w:p>
    <w:p w14:paraId="1DC6746B" w14:textId="77777777" w:rsidR="00E245AC" w:rsidRPr="000569E5" w:rsidRDefault="00743BDC" w:rsidP="00E245A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245AC" w:rsidRPr="000569E5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="00E245AC" w:rsidRPr="000569E5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="00E245AC"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E245AC" w:rsidRPr="000569E5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="00E245AC" w:rsidRPr="000569E5">
        <w:rPr>
          <w:rFonts w:ascii="Calibri" w:hAnsi="Calibri" w:cs="Calibri"/>
          <w:bCs/>
          <w:color w:val="auto"/>
          <w:sz w:val="22"/>
          <w:szCs w:val="22"/>
        </w:rPr>
        <w:t xml:space="preserve"> harici hareketler hakem tarafından hükmen mağlubiyetle cezalandırılır. İki defa tekrar halinde takım turnuvadan elenir. </w:t>
      </w:r>
    </w:p>
    <w:p w14:paraId="616CFA1F" w14:textId="55A677C6" w:rsidR="00E245AC" w:rsidRPr="000569E5" w:rsidRDefault="00E245AC" w:rsidP="00E245A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>M</w:t>
      </w:r>
      <w:r w:rsidRPr="000569E5">
        <w:rPr>
          <w:rFonts w:ascii="Calibri" w:hAnsi="Calibri" w:cs="Arial"/>
          <w:color w:val="auto"/>
          <w:sz w:val="22"/>
          <w:szCs w:val="22"/>
        </w:rPr>
        <w:t xml:space="preserve">açların fikstürü ve puan durumu Atılım Üniversitesi 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Spor Faaliyetleri Müdürlüğü’nün </w:t>
      </w:r>
      <w:r w:rsidRPr="000569E5">
        <w:rPr>
          <w:rFonts w:ascii="Calibri" w:hAnsi="Calibri" w:cs="Arial"/>
          <w:color w:val="auto"/>
          <w:sz w:val="22"/>
          <w:szCs w:val="22"/>
        </w:rPr>
        <w:t xml:space="preserve">sayfasında duyurulacak ve güncellenecektir </w:t>
      </w:r>
      <w:r w:rsidRPr="000569E5">
        <w:rPr>
          <w:rFonts w:ascii="Calibri" w:hAnsi="Calibri" w:cs="Arial"/>
          <w:color w:val="auto"/>
          <w:sz w:val="22"/>
          <w:szCs w:val="22"/>
          <w:u w:val="single"/>
        </w:rPr>
        <w:t>(</w:t>
      </w:r>
      <w:hyperlink r:id="rId5" w:history="1">
        <w:r w:rsidRPr="00033436">
          <w:rPr>
            <w:rStyle w:val="Kpr"/>
            <w:rFonts w:ascii="Calibri" w:hAnsi="Calibri" w:cs="Arial"/>
            <w:sz w:val="22"/>
            <w:szCs w:val="22"/>
          </w:rPr>
          <w:t>http://spor.atilim.edu.tr</w:t>
        </w:r>
      </w:hyperlink>
      <w:r w:rsidRPr="000569E5">
        <w:rPr>
          <w:rFonts w:ascii="Calibri" w:hAnsi="Calibri" w:cs="Arial"/>
          <w:color w:val="auto"/>
          <w:sz w:val="22"/>
          <w:szCs w:val="22"/>
          <w:u w:val="single"/>
        </w:rPr>
        <w:t>)</w:t>
      </w:r>
      <w:r w:rsidRPr="000569E5">
        <w:rPr>
          <w:rFonts w:ascii="Calibri" w:hAnsi="Calibri" w:cs="Arial"/>
          <w:color w:val="auto"/>
          <w:sz w:val="22"/>
          <w:szCs w:val="22"/>
        </w:rPr>
        <w:t>. Maç günlerini ve saatlerini takip etmek takımların sorumluluğundadır.</w:t>
      </w:r>
    </w:p>
    <w:p w14:paraId="2CC45B84" w14:textId="3B4571AF" w:rsidR="00E245AC" w:rsidRPr="000569E5" w:rsidRDefault="00214E33" w:rsidP="00E245A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245AC" w:rsidRPr="000569E5">
        <w:rPr>
          <w:rFonts w:ascii="Calibri" w:hAnsi="Calibri" w:cs="Calibri"/>
          <w:bCs/>
          <w:color w:val="auto"/>
          <w:sz w:val="22"/>
          <w:szCs w:val="22"/>
        </w:rPr>
        <w:t xml:space="preserve">Burada yazılmayan kurallar hususunda maç sırasında hakemin kararı, diğer durumlarda Spor Faaliyetleri Müdürlüğü’nün vereceği kararlar geçerli olup, turnuvaya katılanlar bu kuralları kabul etmiş sayılır. </w:t>
      </w:r>
    </w:p>
    <w:p w14:paraId="03F7B225" w14:textId="77777777" w:rsidR="006C34D1" w:rsidRPr="00E245AC" w:rsidRDefault="00E245AC" w:rsidP="00E245A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T</w:t>
      </w:r>
      <w:r w:rsidRPr="000569E5">
        <w:rPr>
          <w:rFonts w:ascii="Calibri" w:hAnsi="Calibri" w:cs="Arial"/>
          <w:color w:val="auto"/>
          <w:sz w:val="22"/>
          <w:szCs w:val="22"/>
        </w:rPr>
        <w:t>urnuvaya katılan her takım burada yazan</w:t>
      </w:r>
      <w:r>
        <w:rPr>
          <w:rFonts w:ascii="Calibri" w:hAnsi="Calibri" w:cs="Arial"/>
          <w:color w:val="auto"/>
          <w:sz w:val="22"/>
          <w:szCs w:val="22"/>
        </w:rPr>
        <w:t xml:space="preserve"> maddeleri kabul etmiş sayılır.</w:t>
      </w:r>
    </w:p>
    <w:sectPr w:rsidR="006C34D1" w:rsidRPr="00E245AC" w:rsidSect="001A3E02">
      <w:pgSz w:w="11906" w:h="17338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4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942361">
    <w:abstractNumId w:val="2"/>
  </w:num>
  <w:num w:numId="3" w16cid:durableId="15213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34"/>
    <w:rsid w:val="00033436"/>
    <w:rsid w:val="0006591C"/>
    <w:rsid w:val="000A084F"/>
    <w:rsid w:val="00103545"/>
    <w:rsid w:val="001A3E02"/>
    <w:rsid w:val="00214E33"/>
    <w:rsid w:val="00227C5D"/>
    <w:rsid w:val="002424EC"/>
    <w:rsid w:val="002C32A2"/>
    <w:rsid w:val="00345209"/>
    <w:rsid w:val="00363626"/>
    <w:rsid w:val="003B6B74"/>
    <w:rsid w:val="003F679A"/>
    <w:rsid w:val="0048359E"/>
    <w:rsid w:val="00562A32"/>
    <w:rsid w:val="005874A0"/>
    <w:rsid w:val="005977A4"/>
    <w:rsid w:val="006C34D1"/>
    <w:rsid w:val="006D0688"/>
    <w:rsid w:val="006E2E17"/>
    <w:rsid w:val="00743BDC"/>
    <w:rsid w:val="0079703B"/>
    <w:rsid w:val="007E138E"/>
    <w:rsid w:val="007E40A3"/>
    <w:rsid w:val="009817DC"/>
    <w:rsid w:val="00A40D56"/>
    <w:rsid w:val="00AF3292"/>
    <w:rsid w:val="00B65056"/>
    <w:rsid w:val="00B66F22"/>
    <w:rsid w:val="00BF52E5"/>
    <w:rsid w:val="00C544E5"/>
    <w:rsid w:val="00C54B72"/>
    <w:rsid w:val="00CB6B81"/>
    <w:rsid w:val="00D42F66"/>
    <w:rsid w:val="00D957FE"/>
    <w:rsid w:val="00D97FE7"/>
    <w:rsid w:val="00DA43A7"/>
    <w:rsid w:val="00DF6A3C"/>
    <w:rsid w:val="00E245AC"/>
    <w:rsid w:val="00E87934"/>
    <w:rsid w:val="00F00C88"/>
    <w:rsid w:val="00F010F6"/>
    <w:rsid w:val="00F22976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2CDD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343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3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.atil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Spor</cp:lastModifiedBy>
  <cp:revision>40</cp:revision>
  <cp:lastPrinted>2024-10-17T12:18:00Z</cp:lastPrinted>
  <dcterms:created xsi:type="dcterms:W3CDTF">2018-01-16T09:02:00Z</dcterms:created>
  <dcterms:modified xsi:type="dcterms:W3CDTF">2024-10-18T12:05:00Z</dcterms:modified>
</cp:coreProperties>
</file>